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38539773" r:id="rId7"/>
        </w:object>
      </w:r>
    </w:p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DE3" w:rsidRPr="004E0BC2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E0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DE3" w:rsidRPr="008B1593" w:rsidTr="00EF17C9">
        <w:trPr>
          <w:trHeight w:val="139"/>
        </w:trPr>
        <w:tc>
          <w:tcPr>
            <w:tcW w:w="3436" w:type="dxa"/>
          </w:tcPr>
          <w:p w:rsidR="00023DE3" w:rsidRPr="008B1593" w:rsidRDefault="002D7838" w:rsidP="00770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28 апреля</w:t>
            </w:r>
            <w:r w:rsidR="006A55C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770F0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2026</w:t>
            </w:r>
            <w:r w:rsidR="00CF47B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023DE3" w:rsidRPr="008B1593" w:rsidRDefault="00023DE3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23DE3" w:rsidRPr="008B1593" w:rsidRDefault="006A55C7" w:rsidP="00770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3D5A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184</w:t>
            </w:r>
            <w:r w:rsidR="00770F0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-1</w:t>
            </w:r>
          </w:p>
        </w:tc>
      </w:tr>
    </w:tbl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023DE3" w:rsidRPr="00CF47B6" w:rsidRDefault="00023DE3" w:rsidP="00023DE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0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008F" w:rsidRPr="00E5008F" w:rsidRDefault="00E5008F" w:rsidP="00E50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008F" w:rsidRPr="00E5008F" w:rsidRDefault="00E5008F" w:rsidP="00E50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00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5008F">
        <w:rPr>
          <w:rFonts w:ascii="Times New Roman" w:hAnsi="Times New Roman" w:cs="Times New Roman"/>
          <w:b/>
          <w:color w:val="000000"/>
          <w:sz w:val="28"/>
          <w:szCs w:val="28"/>
        </w:rPr>
        <w:t>О дополнительном зачислении в резерв составов участковых комиссий</w:t>
      </w:r>
    </w:p>
    <w:p w:rsidR="00E5008F" w:rsidRPr="00E5008F" w:rsidRDefault="00E5008F" w:rsidP="00E50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008F" w:rsidRDefault="00E5008F" w:rsidP="00E50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778B" w:rsidRPr="00E5008F" w:rsidRDefault="00E5008F" w:rsidP="00E50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08F">
        <w:rPr>
          <w:rFonts w:ascii="Times New Roman" w:hAnsi="Times New Roman" w:cs="Times New Roman"/>
          <w:color w:val="000000"/>
          <w:sz w:val="28"/>
          <w:szCs w:val="28"/>
        </w:rPr>
        <w:t>На основании пункта 9 статьи 26</w:t>
      </w:r>
      <w:r w:rsidR="002961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8F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4, 22 Порядка формирования резерва составов участковых комиссий и назначения нового члена участковой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8F">
        <w:rPr>
          <w:rFonts w:ascii="Times New Roman" w:hAnsi="Times New Roman" w:cs="Times New Roman"/>
          <w:color w:val="000000"/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152/1137-6, решения Санкт-Петербургской избирательной комиссии от 19.04.2018 </w:t>
      </w:r>
      <w:r w:rsidR="00BA211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E5008F">
        <w:rPr>
          <w:rFonts w:ascii="Times New Roman" w:hAnsi="Times New Roman" w:cs="Times New Roman"/>
          <w:color w:val="000000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8F">
        <w:rPr>
          <w:rFonts w:ascii="Times New Roman" w:hAnsi="Times New Roman" w:cs="Times New Roman"/>
          <w:b/>
          <w:color w:val="000000"/>
          <w:sz w:val="28"/>
          <w:szCs w:val="28"/>
        </w:rPr>
        <w:t>решила:</w:t>
      </w:r>
    </w:p>
    <w:p w:rsidR="00E5008F" w:rsidRPr="00E5008F" w:rsidRDefault="00E5008F" w:rsidP="00E50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08F">
        <w:rPr>
          <w:rFonts w:ascii="Times New Roman" w:hAnsi="Times New Roman" w:cs="Times New Roman"/>
          <w:color w:val="000000"/>
          <w:sz w:val="28"/>
          <w:szCs w:val="28"/>
        </w:rPr>
        <w:t xml:space="preserve">1. Зачислить в резерв составов участковых комиссий лиц согласно приложению к настоящему решению. </w:t>
      </w:r>
    </w:p>
    <w:p w:rsidR="001E28EB" w:rsidRPr="001E28EB" w:rsidRDefault="001E28EB" w:rsidP="001E2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28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Направить копию настоящего решения в Санкт-Петербургскую избирательную комиссию.</w:t>
      </w:r>
    </w:p>
    <w:p w:rsidR="00CF47B6" w:rsidRPr="001E28EB" w:rsidRDefault="001E28EB" w:rsidP="001E28EB">
      <w:pPr>
        <w:pStyle w:val="Default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1E28EB">
        <w:rPr>
          <w:sz w:val="28"/>
          <w:szCs w:val="28"/>
        </w:rPr>
        <w:t>3</w:t>
      </w:r>
      <w:r w:rsidR="00CF47B6" w:rsidRPr="001E28EB">
        <w:rPr>
          <w:sz w:val="28"/>
          <w:szCs w:val="28"/>
        </w:rPr>
        <w:t xml:space="preserve">. Опубликовать настоящее решение на сайте Территориальной избирательной комиссии № 13 в информационно-телекоммуникационной сети «Интернет». </w:t>
      </w:r>
    </w:p>
    <w:p w:rsidR="00023DE3" w:rsidRPr="001E28EB" w:rsidRDefault="001E28EB" w:rsidP="001E28EB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8EB">
        <w:rPr>
          <w:rFonts w:ascii="Times New Roman" w:eastAsia="Calibri" w:hAnsi="Times New Roman" w:cs="Times New Roman"/>
          <w:sz w:val="28"/>
          <w:szCs w:val="28"/>
        </w:rPr>
        <w:t>4</w:t>
      </w:r>
      <w:r w:rsidR="00023DE3" w:rsidRPr="001E28EB">
        <w:rPr>
          <w:rFonts w:ascii="Times New Roman" w:eastAsia="Calibri" w:hAnsi="Times New Roman" w:cs="Times New Roman"/>
          <w:sz w:val="28"/>
          <w:szCs w:val="28"/>
        </w:rPr>
        <w:t>.  Контроль за исполнением настоящего решения возложить                        на председателя ТИК № </w:t>
      </w:r>
      <w:proofErr w:type="gramStart"/>
      <w:r w:rsidR="00023DE3" w:rsidRPr="001E28EB">
        <w:rPr>
          <w:rFonts w:ascii="Times New Roman" w:eastAsia="Calibri" w:hAnsi="Times New Roman" w:cs="Times New Roman"/>
          <w:sz w:val="28"/>
          <w:szCs w:val="28"/>
        </w:rPr>
        <w:t>13  Д.Ю.</w:t>
      </w:r>
      <w:proofErr w:type="gramEnd"/>
      <w:r w:rsidR="00023DE3" w:rsidRPr="001E28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23DE3" w:rsidRPr="001E28EB">
        <w:rPr>
          <w:rFonts w:ascii="Times New Roman" w:eastAsia="Calibri" w:hAnsi="Times New Roman" w:cs="Times New Roman"/>
          <w:sz w:val="28"/>
          <w:szCs w:val="28"/>
        </w:rPr>
        <w:t>Закипного</w:t>
      </w:r>
      <w:proofErr w:type="spellEnd"/>
      <w:r w:rsidR="00023DE3" w:rsidRPr="001E28EB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023DE3" w:rsidRPr="001E28EB" w:rsidTr="003959F1">
        <w:tc>
          <w:tcPr>
            <w:tcW w:w="4536" w:type="dxa"/>
          </w:tcPr>
          <w:p w:rsidR="00023DE3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E28EB" w:rsidRPr="001E28EB" w:rsidRDefault="001E28EB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 13</w:t>
            </w:r>
          </w:p>
        </w:tc>
        <w:tc>
          <w:tcPr>
            <w:tcW w:w="4818" w:type="dxa"/>
          </w:tcPr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1E28EB" w:rsidRDefault="00023DE3" w:rsidP="003959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59F1"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1E2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Д.Ю. Закипной</w:t>
            </w:r>
          </w:p>
        </w:tc>
      </w:tr>
      <w:tr w:rsidR="00023DE3" w:rsidRPr="0007702A" w:rsidTr="003959F1">
        <w:tc>
          <w:tcPr>
            <w:tcW w:w="4536" w:type="dxa"/>
          </w:tcPr>
          <w:p w:rsidR="00CF47B6" w:rsidRDefault="00CF47B6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702A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13</w:t>
            </w:r>
          </w:p>
        </w:tc>
        <w:tc>
          <w:tcPr>
            <w:tcW w:w="4818" w:type="dxa"/>
          </w:tcPr>
          <w:p w:rsidR="00023DE3" w:rsidRPr="0007702A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70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  <w:p w:rsidR="00023DE3" w:rsidRDefault="00023DE3" w:rsidP="00EF17C9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DE3" w:rsidRPr="0007702A" w:rsidRDefault="003959F1" w:rsidP="00F2722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F27227">
              <w:rPr>
                <w:rFonts w:ascii="Times New Roman" w:eastAsia="Calibri" w:hAnsi="Times New Roman" w:cs="Times New Roman"/>
                <w:sz w:val="28"/>
                <w:szCs w:val="28"/>
              </w:rPr>
              <w:t>Я.А. Севалкина</w:t>
            </w:r>
          </w:p>
        </w:tc>
      </w:tr>
    </w:tbl>
    <w:p w:rsidR="0080131B" w:rsidRDefault="0080131B"/>
    <w:p w:rsidR="00E34FCD" w:rsidRDefault="00E34FCD"/>
    <w:p w:rsidR="00E34FCD" w:rsidRDefault="00E34FCD"/>
    <w:p w:rsidR="00E34FCD" w:rsidRDefault="00E34FCD"/>
    <w:p w:rsidR="00E34FCD" w:rsidRDefault="00E34FCD">
      <w:pPr>
        <w:sectPr w:rsidR="00E34FCD" w:rsidSect="00CF47B6">
          <w:pgSz w:w="11906" w:h="16838"/>
          <w:pgMar w:top="568" w:right="850" w:bottom="567" w:left="1701" w:header="708" w:footer="708" w:gutter="0"/>
          <w:cols w:space="708"/>
          <w:docGrid w:linePitch="360"/>
        </w:sectPr>
      </w:pPr>
    </w:p>
    <w:p w:rsidR="00E34FCD" w:rsidRPr="00E34FCD" w:rsidRDefault="00E34FCD" w:rsidP="00E34FCD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F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E34FCD" w:rsidRPr="00E34FCD" w:rsidRDefault="00E34FCD" w:rsidP="00E34FCD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FC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Территориальной избирательной комиссии № 13</w:t>
      </w:r>
    </w:p>
    <w:p w:rsidR="00E34FCD" w:rsidRPr="00E34FCD" w:rsidRDefault="00E34FCD" w:rsidP="00E34FCD">
      <w:pPr>
        <w:spacing w:after="0" w:line="240" w:lineRule="auto"/>
        <w:ind w:left="1077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E34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B4785">
        <w:rPr>
          <w:rFonts w:ascii="Times New Roman" w:eastAsia="Times New Roman" w:hAnsi="Times New Roman" w:cs="Times New Roman"/>
          <w:sz w:val="24"/>
          <w:szCs w:val="24"/>
          <w:lang w:eastAsia="ru-RU"/>
        </w:rPr>
        <w:t>28.04.2026 № 184</w:t>
      </w:r>
      <w:r w:rsidRPr="00E34FC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bookmarkEnd w:id="0"/>
    </w:p>
    <w:p w:rsidR="00E34FCD" w:rsidRPr="00E34FCD" w:rsidRDefault="00E34FCD" w:rsidP="00E3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34FCD" w:rsidRPr="00E34FCD" w:rsidRDefault="00E34FCD" w:rsidP="00E3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4F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Список кандидатур для дополнительного зачисления в резерв составов </w:t>
      </w:r>
    </w:p>
    <w:p w:rsidR="00E34FCD" w:rsidRPr="00E34FCD" w:rsidRDefault="00E34FCD" w:rsidP="00E3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4F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участковых комиссий </w:t>
      </w:r>
    </w:p>
    <w:p w:rsidR="00E34FCD" w:rsidRPr="00E34FCD" w:rsidRDefault="00E34FCD" w:rsidP="00E3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4F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Территориальная избирательная комиссия № 13</w:t>
      </w:r>
    </w:p>
    <w:p w:rsidR="00E34FCD" w:rsidRPr="00E34FCD" w:rsidRDefault="00E34FCD" w:rsidP="00E3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5982"/>
        <w:gridCol w:w="2127"/>
        <w:gridCol w:w="1984"/>
      </w:tblGrid>
      <w:tr w:rsidR="00E34FCD" w:rsidRPr="00E34FCD" w:rsidTr="00F555A6">
        <w:trPr>
          <w:trHeight w:val="17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Кем предложен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Очередность назначения, указанная политической партией </w:t>
            </w:r>
          </w:p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(при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</w:p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избирательного</w:t>
            </w:r>
          </w:p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участка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 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политическая партия</w:t>
            </w:r>
            <w:r w:rsidR="007F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Мартыненко </w:t>
            </w: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Мариетта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Георгий Михайлович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Козицын Иван Николаевич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ЛДПР</w:t>
            </w:r>
            <w:r w:rsidRPr="00E34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Сапожникова Наталья Ивановна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Дарья Андреевна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Герасимова Татьяна Сергеевна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1243, 1250, 1251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Львова Карина Александровна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Шигицева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Александровна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Бекряшева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Геннадьевна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Каверина Маргарита Викторовна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Маркушев Сергей Сергеевич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Виктория Васильевна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Былинина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Сергеевна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Елена Александровна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ЛДПР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Екатерина Александровна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Терешко Алексей Владимирович 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="007F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Владимировна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Надежда Анатольевна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Наталья Алексеевна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Цулая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Валерьевна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Леонард Алексеевич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Татьяна Николаевна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Горбунова Надежда Николаевна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E34FCD" w:rsidRPr="00E34FCD" w:rsidTr="00F555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Морозова Евгения Анатольевна 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="007F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FCD" w:rsidRPr="00E34FCD" w:rsidRDefault="00E34FCD" w:rsidP="00E3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Калганова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Валерьевна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Садикова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Петровна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Паршина Алла Юрьевна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BF0921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Кулешова Натали</w:t>
            </w:r>
            <w:r w:rsidR="00E34FCD"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1262-1272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Чернышева Наталья Евгеньевна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1262-1272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Устинова Дарья Сергеевна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Шеромов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 Валерьевич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Савчунас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Владимировна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Левичева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 Алексеевна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Викторовна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="007F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Гуренко Людмила Владимировна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  <w:tr w:rsidR="00E34FCD" w:rsidRPr="00E34FCD" w:rsidTr="00F555A6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Барышев</w:t>
            </w:r>
            <w:proofErr w:type="spellEnd"/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политическая партия </w:t>
            </w:r>
            <w:r w:rsidRPr="00E3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СПРАВЕДЛИВАЯ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FCD" w:rsidRPr="00E34FCD" w:rsidRDefault="00E34FCD" w:rsidP="00E34F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</w:tbl>
    <w:p w:rsidR="00E34FCD" w:rsidRPr="00E34FCD" w:rsidRDefault="00E34FCD" w:rsidP="00E34FC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FCD" w:rsidRDefault="00E34FCD"/>
    <w:sectPr w:rsidR="00E34FCD" w:rsidSect="00E34FCD">
      <w:pgSz w:w="16838" w:h="11906" w:orient="landscape" w:code="9"/>
      <w:pgMar w:top="42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30D56"/>
    <w:multiLevelType w:val="hybridMultilevel"/>
    <w:tmpl w:val="E8B4D15C"/>
    <w:lvl w:ilvl="0" w:tplc="C19285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600EA3"/>
    <w:multiLevelType w:val="hybridMultilevel"/>
    <w:tmpl w:val="8ED4F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E3"/>
    <w:rsid w:val="00023DE3"/>
    <w:rsid w:val="00081E2B"/>
    <w:rsid w:val="0010778B"/>
    <w:rsid w:val="00166C70"/>
    <w:rsid w:val="001B5A61"/>
    <w:rsid w:val="001E28EB"/>
    <w:rsid w:val="002363A6"/>
    <w:rsid w:val="00296115"/>
    <w:rsid w:val="002D7838"/>
    <w:rsid w:val="003251CD"/>
    <w:rsid w:val="00353E0C"/>
    <w:rsid w:val="003959F1"/>
    <w:rsid w:val="003D5AF1"/>
    <w:rsid w:val="005160EB"/>
    <w:rsid w:val="005F40E3"/>
    <w:rsid w:val="006023DB"/>
    <w:rsid w:val="006A55C7"/>
    <w:rsid w:val="00770F02"/>
    <w:rsid w:val="007F6481"/>
    <w:rsid w:val="0080131B"/>
    <w:rsid w:val="00846D16"/>
    <w:rsid w:val="008D6932"/>
    <w:rsid w:val="008F2EE7"/>
    <w:rsid w:val="009B4785"/>
    <w:rsid w:val="00BA211A"/>
    <w:rsid w:val="00BF0921"/>
    <w:rsid w:val="00CF47B6"/>
    <w:rsid w:val="00E34FCD"/>
    <w:rsid w:val="00E5008F"/>
    <w:rsid w:val="00F27227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BA81"/>
  <w15:docId w15:val="{65ED2FE5-DA88-4953-B92F-0040FCEB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E2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E675-67F5-4F29-92FA-1D537BA5B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Master</cp:lastModifiedBy>
  <cp:revision>12</cp:revision>
  <cp:lastPrinted>2024-01-26T14:54:00Z</cp:lastPrinted>
  <dcterms:created xsi:type="dcterms:W3CDTF">2024-08-06T12:37:00Z</dcterms:created>
  <dcterms:modified xsi:type="dcterms:W3CDTF">2026-04-24T09:42:00Z</dcterms:modified>
</cp:coreProperties>
</file>